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D3516A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237669" w:rsidRDefault="00FE0FAD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İletişim Fakültesi</w:t>
            </w:r>
            <w:bookmarkStart w:id="0" w:name="_GoBack"/>
            <w:bookmarkEnd w:id="0"/>
          </w:p>
        </w:tc>
      </w:tr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145BDA" w:rsidRPr="005B3681" w:rsidRDefault="008B03EC" w:rsidP="00237669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Bölüm Başkan Yardımcısı</w:t>
            </w:r>
          </w:p>
        </w:tc>
      </w:tr>
      <w:tr w:rsidR="00176CEC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237669" w:rsidRDefault="00093CC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3A319F" w:rsidRPr="005B3681" w:rsidRDefault="009B058A" w:rsidP="009B058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Dekan/</w:t>
            </w:r>
            <w:r w:rsidR="008B03EC">
              <w:rPr>
                <w:rFonts w:ascii="Cambria" w:hAnsi="Cambria" w:cstheme="minorHAnsi"/>
                <w:sz w:val="20"/>
                <w:szCs w:val="20"/>
              </w:rPr>
              <w:t>Bölüm Başkanı</w:t>
            </w:r>
          </w:p>
        </w:tc>
      </w:tr>
      <w:tr w:rsidR="00D3516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237669" w:rsidRDefault="00D3516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D3516A" w:rsidRPr="00237669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2738BA" w:rsidRPr="00B87134" w:rsidRDefault="002738B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C926AF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5B3681">
        <w:trPr>
          <w:trHeight w:val="852"/>
        </w:trPr>
        <w:tc>
          <w:tcPr>
            <w:tcW w:w="10203" w:type="dxa"/>
            <w:shd w:val="clear" w:color="auto" w:fill="auto"/>
          </w:tcPr>
          <w:p w:rsidR="00FE4D19" w:rsidRPr="00B61131" w:rsidRDefault="00B61131" w:rsidP="00E10C68">
            <w:pPr>
              <w:spacing w:after="0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B61131">
              <w:rPr>
                <w:rFonts w:ascii="Cambria" w:hAnsi="Cambria"/>
                <w:sz w:val="20"/>
                <w:szCs w:val="20"/>
              </w:rPr>
              <w:t>Bölüm başkanı</w:t>
            </w:r>
            <w:r w:rsidR="00CF59A9">
              <w:rPr>
                <w:rFonts w:ascii="Cambria" w:hAnsi="Cambria"/>
                <w:sz w:val="20"/>
                <w:szCs w:val="20"/>
              </w:rPr>
              <w:t xml:space="preserve"> yardımcısı</w:t>
            </w:r>
            <w:r w:rsidRPr="00B61131">
              <w:rPr>
                <w:rFonts w:ascii="Cambria" w:hAnsi="Cambria"/>
                <w:sz w:val="20"/>
                <w:szCs w:val="20"/>
              </w:rPr>
              <w:t xml:space="preserve">, bölümün her düzeyde eğitim - öğretim ve araştırmalarından ve bölüme ait her türlü faaliyetin düzenli ve verimli bir şekilde yürütülmesinden sorumludur. </w:t>
            </w:r>
            <w:r w:rsidR="00E10C68">
              <w:rPr>
                <w:rFonts w:ascii="Cambria" w:hAnsi="Cambria"/>
                <w:sz w:val="20"/>
                <w:szCs w:val="20"/>
              </w:rPr>
              <w:t>Fırat</w:t>
            </w:r>
            <w:r w:rsidRPr="00B61131">
              <w:rPr>
                <w:rFonts w:ascii="Cambria" w:hAnsi="Cambria"/>
                <w:sz w:val="20"/>
                <w:szCs w:val="20"/>
              </w:rPr>
              <w:t xml:space="preserve"> Üniversitesi üst yönetimi tarafından belirlenen amaç ve ilkelere uygun olarak; fakültenin</w:t>
            </w:r>
            <w:r w:rsidR="00CF59A9">
              <w:rPr>
                <w:rFonts w:ascii="Cambria" w:hAnsi="Cambria"/>
                <w:sz w:val="20"/>
                <w:szCs w:val="20"/>
              </w:rPr>
              <w:t>/yüksekokulun</w:t>
            </w:r>
            <w:r w:rsidRPr="00B61131">
              <w:rPr>
                <w:rFonts w:ascii="Cambria" w:hAnsi="Cambria"/>
                <w:sz w:val="20"/>
                <w:szCs w:val="20"/>
              </w:rPr>
              <w:t xml:space="preserve"> vizyonu, misyonu doğrultusunda eğitim ve öğretimi gerçekleştirmek için gerekli tüm faaliyetlerinin yürütülmesi amacıyla idari ve akademik işleri bölüm içerisinde yapar.</w:t>
            </w:r>
          </w:p>
        </w:tc>
      </w:tr>
    </w:tbl>
    <w:p w:rsidR="00DC6D48" w:rsidRPr="00B87134" w:rsidRDefault="00DC6D4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EE2803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shd w:val="clear" w:color="auto" w:fill="auto"/>
          </w:tcPr>
          <w:p w:rsidR="008B03EC" w:rsidRPr="00CF59A9" w:rsidRDefault="008B03EC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CF59A9">
              <w:rPr>
                <w:rFonts w:ascii="Cambria" w:hAnsi="Cambria"/>
                <w:sz w:val="20"/>
                <w:szCs w:val="20"/>
              </w:rPr>
              <w:t>Eğitim-öğretim ve araştırma ile ilgili faaliyetlerin düzenli bir şekilde yürütülmesinde ve değerlendirilmesinde Bölüm Başkanına yardımcı olmak,</w:t>
            </w:r>
          </w:p>
          <w:p w:rsidR="008B03EC" w:rsidRPr="00CF59A9" w:rsidRDefault="008B03EC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CF59A9">
              <w:rPr>
                <w:rFonts w:ascii="Cambria" w:hAnsi="Cambria"/>
                <w:sz w:val="20"/>
                <w:szCs w:val="20"/>
              </w:rPr>
              <w:t>Ders görevlendirmeleri ön hazırlığı ile ders ve sınav programlarının hazırlanmasında Bölüm Başkanına yardımcı olmak,</w:t>
            </w:r>
          </w:p>
          <w:p w:rsidR="008B03EC" w:rsidRPr="00CF59A9" w:rsidRDefault="008B03EC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CF59A9">
              <w:rPr>
                <w:rFonts w:ascii="Cambria" w:hAnsi="Cambria"/>
                <w:sz w:val="20"/>
                <w:szCs w:val="20"/>
              </w:rPr>
              <w:t>Sınavların düzenlenmesinde ve yürütülmesinde Bölüm Başkanına yardımcı olmak,</w:t>
            </w:r>
          </w:p>
          <w:p w:rsidR="008B03EC" w:rsidRPr="00CF59A9" w:rsidRDefault="008B03EC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CF59A9">
              <w:rPr>
                <w:rFonts w:ascii="Cambria" w:hAnsi="Cambria"/>
                <w:sz w:val="20"/>
                <w:szCs w:val="20"/>
              </w:rPr>
              <w:t>Bölüm kadro yapısının norm kadro çerçevesinde planlamasında Bölüm Başkanına yardımcı olmak,</w:t>
            </w:r>
          </w:p>
          <w:p w:rsidR="008B03EC" w:rsidRPr="00CF59A9" w:rsidRDefault="008B03EC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CF59A9">
              <w:rPr>
                <w:rFonts w:ascii="Cambria" w:hAnsi="Cambria"/>
                <w:sz w:val="20"/>
                <w:szCs w:val="20"/>
              </w:rPr>
              <w:t>Bölümde görevli öğretim elemanlarının performanslarının izlenmesinde Bölüm Başkanına yardımcı olmak,</w:t>
            </w:r>
          </w:p>
          <w:p w:rsidR="008B03EC" w:rsidRPr="00CF59A9" w:rsidRDefault="008B03EC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CF59A9">
              <w:rPr>
                <w:rFonts w:ascii="Cambria" w:hAnsi="Cambria"/>
                <w:sz w:val="20"/>
                <w:szCs w:val="20"/>
              </w:rPr>
              <w:t>Bölümle ilgili gelişmelerin izlenmesi ve eğitim-öğretimle ilgili sorunların giderilmesinde Bölüm Başkanına yardımcı olmak,</w:t>
            </w:r>
          </w:p>
          <w:p w:rsidR="008B03EC" w:rsidRPr="00CF59A9" w:rsidRDefault="008B03EC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CF59A9">
              <w:rPr>
                <w:rFonts w:ascii="Cambria" w:hAnsi="Cambria"/>
                <w:sz w:val="20"/>
                <w:szCs w:val="20"/>
              </w:rPr>
              <w:t>Bölümün eğitim-öğretim faaliyetlerinin planlanmasında ve stratejik plan çerçevesinde bölümün performansının arttırılmasında Bölüm Başkanına yardımcı olmak,</w:t>
            </w:r>
          </w:p>
          <w:p w:rsidR="008B03EC" w:rsidRPr="00CF59A9" w:rsidRDefault="008B03EC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CF59A9">
              <w:rPr>
                <w:rFonts w:ascii="Cambria" w:hAnsi="Cambria"/>
                <w:sz w:val="20"/>
                <w:szCs w:val="20"/>
              </w:rPr>
              <w:t>Ek ders ve sınav ücret çizelgelerinin zamanında, gerçeğe uygun şekilde beyan edilmesinde Bölüm Başkanına yardımcı olmak,</w:t>
            </w:r>
          </w:p>
          <w:p w:rsidR="008B03EC" w:rsidRPr="00CF59A9" w:rsidRDefault="008B03EC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CF59A9">
              <w:rPr>
                <w:rFonts w:ascii="Cambria" w:hAnsi="Cambria"/>
                <w:sz w:val="20"/>
                <w:szCs w:val="20"/>
              </w:rPr>
              <w:t>Öğretim elemanlarının derslerini düzenli olarak yapmalarını, ders takip çizelgeleri ve sınav evraklarının dönem sonunda bölüme teslim edilmesinde Bölüm Başkanına yardımcı olmak,</w:t>
            </w:r>
          </w:p>
          <w:p w:rsidR="008B03EC" w:rsidRPr="00CF59A9" w:rsidRDefault="00CF59A9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CF59A9">
              <w:rPr>
                <w:rFonts w:ascii="Cambria" w:hAnsi="Cambria"/>
                <w:sz w:val="20"/>
                <w:szCs w:val="20"/>
              </w:rPr>
              <w:t>Öğrencilerin başarı durumlarının izlenmesinde, sorunların çözülmesinde Bölüm Başkanına yardımcı olmak,</w:t>
            </w:r>
          </w:p>
          <w:p w:rsidR="00CF59A9" w:rsidRPr="00CF59A9" w:rsidRDefault="00CF59A9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CF59A9">
              <w:rPr>
                <w:rFonts w:ascii="Cambria" w:hAnsi="Cambria"/>
                <w:sz w:val="20"/>
                <w:szCs w:val="20"/>
              </w:rPr>
              <w:t>Bölümün paydaşı olan kurum ve kişilerle işbirliği yaparak, eğitim-öğretim ve araştırma faaliyetlerinin, program ve öğrenim çıktılarının bu işbirliğine göre şekillendirilmesinde Bölüm Başkanına yardımcı olmak,</w:t>
            </w:r>
          </w:p>
          <w:p w:rsidR="00CF59A9" w:rsidRPr="00CF59A9" w:rsidRDefault="00CF59A9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CF59A9">
              <w:rPr>
                <w:rFonts w:ascii="Cambria" w:hAnsi="Cambria"/>
                <w:sz w:val="20"/>
                <w:szCs w:val="20"/>
              </w:rPr>
              <w:t>Sınav programlarının hazırlanmasını, sınavların düzenli ve zamanında yapılmasında Bölüm Başkanına yardımcı olmak,</w:t>
            </w:r>
          </w:p>
          <w:p w:rsidR="00CF59A9" w:rsidRPr="00CF59A9" w:rsidRDefault="00CF59A9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CF59A9">
              <w:rPr>
                <w:rFonts w:ascii="Cambria" w:hAnsi="Cambria"/>
                <w:sz w:val="20"/>
                <w:szCs w:val="20"/>
              </w:rPr>
              <w:t>Bologna işlemleri kapsamında, Bilgi Paketinde Bölüm/Programın tanıtımına ilişkin bilgilerin ve ders tanıtım formlarının paydaş toplantı sonuçları, TYYÇ ve stratejik plan çerçevesinde oluşturulmasında ve güncellenmesinde Bölüm Başkanına yardımcı olmak,</w:t>
            </w:r>
          </w:p>
          <w:p w:rsidR="00CF59A9" w:rsidRPr="00CF59A9" w:rsidRDefault="00CF59A9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CF59A9">
              <w:rPr>
                <w:rFonts w:ascii="Cambria" w:hAnsi="Cambria"/>
                <w:sz w:val="20"/>
                <w:szCs w:val="20"/>
              </w:rPr>
              <w:t>Ulusal ve Uluslararası öğrenci, idari ve akademik personel hareketliliği kapsamında yürütülen faaliyetlerde Bölüm Başkanına yardımcı olmak,</w:t>
            </w:r>
          </w:p>
          <w:p w:rsidR="00CF59A9" w:rsidRPr="00CF59A9" w:rsidRDefault="00CF59A9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CF59A9">
              <w:rPr>
                <w:rFonts w:ascii="Cambria" w:hAnsi="Cambria"/>
                <w:sz w:val="20"/>
                <w:szCs w:val="20"/>
              </w:rPr>
              <w:t>Bölüm WEB sayfası içeriğinin hazırlanması ve güncellenmesini sağlamak,</w:t>
            </w:r>
          </w:p>
          <w:p w:rsidR="00CF59A9" w:rsidRPr="00CF59A9" w:rsidRDefault="00CF59A9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CF59A9">
              <w:rPr>
                <w:rFonts w:ascii="Cambria" w:hAnsi="Cambria"/>
                <w:sz w:val="20"/>
                <w:szCs w:val="20"/>
              </w:rPr>
              <w:t>Ders planlarının güncel kalmasının sağlanmasında Bölüm Başkanına yardımcı olmak,</w:t>
            </w:r>
          </w:p>
          <w:p w:rsidR="00CF59A9" w:rsidRPr="00CF59A9" w:rsidRDefault="00CF59A9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CF59A9">
              <w:rPr>
                <w:rFonts w:ascii="Cambria" w:hAnsi="Cambria"/>
                <w:sz w:val="20"/>
                <w:szCs w:val="20"/>
              </w:rPr>
              <w:t>Yıllık akademik faaliyetlerini Bölüm Başkanına sunmak,</w:t>
            </w:r>
          </w:p>
          <w:p w:rsidR="00280ABC" w:rsidRPr="00E10C68" w:rsidRDefault="00B61131" w:rsidP="00E10C68">
            <w:pPr>
              <w:pStyle w:val="NormalWeb"/>
              <w:numPr>
                <w:ilvl w:val="0"/>
                <w:numId w:val="8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CF59A9">
              <w:rPr>
                <w:rFonts w:ascii="Cambria" w:hAnsi="Cambria"/>
                <w:sz w:val="20"/>
                <w:szCs w:val="20"/>
              </w:rPr>
              <w:t>Rektörün,</w:t>
            </w:r>
            <w:r w:rsidRPr="00CF59A9">
              <w:rPr>
                <w:rFonts w:ascii="Cambria" w:hAnsi="Cambria"/>
                <w:color w:val="000000"/>
                <w:sz w:val="20"/>
                <w:szCs w:val="20"/>
              </w:rPr>
              <w:t xml:space="preserve"> Dekanlığın, </w:t>
            </w:r>
            <w:r w:rsidRPr="00CF59A9">
              <w:rPr>
                <w:rFonts w:ascii="Cambria" w:hAnsi="Cambria"/>
                <w:sz w:val="20"/>
                <w:szCs w:val="20"/>
              </w:rPr>
              <w:t xml:space="preserve">Yüksek </w:t>
            </w:r>
            <w:r w:rsidR="00E10C68" w:rsidRPr="00CF59A9">
              <w:rPr>
                <w:rFonts w:ascii="Cambria" w:hAnsi="Cambria"/>
                <w:sz w:val="20"/>
                <w:szCs w:val="20"/>
              </w:rPr>
              <w:t>Okullarda Yüksek Okul Müdürünün</w:t>
            </w:r>
            <w:r w:rsidR="00CF59A9" w:rsidRPr="00CF59A9">
              <w:rPr>
                <w:rFonts w:ascii="Cambria" w:hAnsi="Cambria"/>
                <w:sz w:val="20"/>
                <w:szCs w:val="20"/>
              </w:rPr>
              <w:t>, Bölüm Başkanının</w:t>
            </w:r>
            <w:r w:rsidRPr="00CF59A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F59A9">
              <w:rPr>
                <w:rFonts w:ascii="Cambria" w:hAnsi="Cambria"/>
                <w:color w:val="000000"/>
                <w:sz w:val="20"/>
                <w:szCs w:val="20"/>
              </w:rPr>
              <w:t>görev alanı ile il</w:t>
            </w:r>
            <w:r w:rsidR="00CF59A9" w:rsidRPr="00CF59A9">
              <w:rPr>
                <w:rFonts w:ascii="Cambria" w:hAnsi="Cambria"/>
                <w:color w:val="000000"/>
                <w:sz w:val="20"/>
                <w:szCs w:val="20"/>
              </w:rPr>
              <w:t>gili vereceği diğer işleri yapmak.</w:t>
            </w:r>
          </w:p>
        </w:tc>
      </w:tr>
    </w:tbl>
    <w:p w:rsidR="00EE2803" w:rsidRPr="00B87134" w:rsidRDefault="00EE2803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C4384F" w:rsidRPr="00237669" w:rsidRDefault="00C4384F" w:rsidP="00E10C68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Yukarıda belirtilen görev ve sorumlulukları gerçe</w:t>
            </w:r>
            <w:r w:rsidR="00E10C68">
              <w:rPr>
                <w:rFonts w:ascii="Cambria" w:hAnsi="Cambria" w:cs="Times New Roman"/>
                <w:sz w:val="20"/>
                <w:szCs w:val="20"/>
              </w:rPr>
              <w:t>kleştirme yetkisine sahip olmak,</w:t>
            </w:r>
          </w:p>
          <w:p w:rsidR="00D3516A" w:rsidRPr="00E10C68" w:rsidRDefault="00C4384F" w:rsidP="00E10C68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Faaliyetlerinin gerektirdiği her türlü ara</w:t>
            </w:r>
            <w:r w:rsidR="00E10C68">
              <w:rPr>
                <w:rFonts w:ascii="Cambria" w:hAnsi="Cambria" w:cs="Times New Roman"/>
                <w:sz w:val="20"/>
                <w:szCs w:val="20"/>
              </w:rPr>
              <w:t>ç, gereç ve malzemeyi kullanmak,</w:t>
            </w:r>
          </w:p>
          <w:p w:rsidR="00E10C68" w:rsidRPr="00B61131" w:rsidRDefault="00E10C68" w:rsidP="00E10C68">
            <w:pPr>
              <w:pStyle w:val="NormalWeb"/>
              <w:numPr>
                <w:ilvl w:val="0"/>
                <w:numId w:val="3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60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1A1A1A"/>
                <w:sz w:val="20"/>
                <w:szCs w:val="20"/>
              </w:rPr>
              <w:t>İmza yetkisine sahip olmak</w:t>
            </w:r>
            <w:r>
              <w:rPr>
                <w:rFonts w:ascii="Cambria" w:hAnsi="Cambria"/>
                <w:color w:val="1A1A1A"/>
                <w:sz w:val="20"/>
                <w:szCs w:val="20"/>
              </w:rPr>
              <w:t>,</w:t>
            </w:r>
          </w:p>
          <w:p w:rsidR="00E10C68" w:rsidRPr="00B61131" w:rsidRDefault="00E10C68" w:rsidP="00E10C68">
            <w:pPr>
              <w:pStyle w:val="NormalWeb"/>
              <w:numPr>
                <w:ilvl w:val="0"/>
                <w:numId w:val="3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60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1A1A1A"/>
                <w:sz w:val="20"/>
                <w:szCs w:val="20"/>
              </w:rPr>
              <w:t>Emrindeki yönetici ve personele iş verme, yönlendirme, yaptıkları işleri kontrol etme, düzeltme, gerektiğinde uyarma, bilgi ve rapor isteme yetkisine sahip olmak</w:t>
            </w:r>
            <w:r>
              <w:rPr>
                <w:rFonts w:ascii="Cambria" w:hAnsi="Cambria"/>
                <w:color w:val="1A1A1A"/>
                <w:sz w:val="20"/>
                <w:szCs w:val="20"/>
              </w:rPr>
              <w:t>,</w:t>
            </w:r>
          </w:p>
          <w:p w:rsidR="00E10C68" w:rsidRPr="00B87134" w:rsidRDefault="00E10C68" w:rsidP="00E10C68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131">
              <w:rPr>
                <w:rFonts w:ascii="Cambria" w:hAnsi="Cambria"/>
                <w:color w:val="1A1A1A"/>
                <w:sz w:val="20"/>
                <w:szCs w:val="20"/>
              </w:rPr>
              <w:t>Bölümüne alınacak personelin seçiminde değerlendirmeleri karara bağlama ve onaylama yetkisine sahip olmak.</w:t>
            </w:r>
          </w:p>
        </w:tc>
      </w:tr>
    </w:tbl>
    <w:p w:rsidR="00D3516A" w:rsidRPr="00B87134" w:rsidRDefault="00D3516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5B3681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5B3681">
              <w:rPr>
                <w:rFonts w:ascii="Cambria" w:hAnsi="Cambria" w:cs="Times New Roman"/>
                <w:b/>
                <w:color w:val="79133E"/>
              </w:rPr>
              <w:lastRenderedPageBreak/>
              <w:t>Bu İşte Çalışanda Aranan Nitelikler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B61131" w:rsidRPr="00B61131" w:rsidRDefault="00B61131" w:rsidP="00E10C6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1A1A1A"/>
                <w:sz w:val="20"/>
                <w:szCs w:val="20"/>
              </w:rPr>
              <w:t>657 Sayılı Devlet Memurları Kanunu’nda ve 2547 Sayılı Yüksek Öğretim Kanunu’nda belirtilen genel niteliklere sahip olmak,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1A1A1A"/>
                <w:sz w:val="20"/>
                <w:szCs w:val="20"/>
              </w:rPr>
              <w:t>Görevinin gerektirdiği düzeyde iş deneyimine sahip olmak,</w:t>
            </w:r>
          </w:p>
          <w:p w:rsidR="00B61131" w:rsidRPr="00B61131" w:rsidRDefault="00B61131" w:rsidP="00E10C6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B61131">
              <w:rPr>
                <w:rFonts w:ascii="Cambria" w:hAnsi="Cambria"/>
                <w:color w:val="1A1A1A"/>
                <w:sz w:val="20"/>
                <w:szCs w:val="20"/>
              </w:rPr>
              <w:t>Yöneticilik niteliklerine sahip olmak; sevk ve idare gereklerini bilmek</w:t>
            </w:r>
            <w:r w:rsidR="00E10C68">
              <w:rPr>
                <w:rFonts w:ascii="Cambria" w:hAnsi="Cambria"/>
                <w:color w:val="1A1A1A"/>
                <w:sz w:val="20"/>
                <w:szCs w:val="20"/>
              </w:rPr>
              <w:t>,</w:t>
            </w:r>
          </w:p>
          <w:p w:rsidR="00221F13" w:rsidRPr="00B61131" w:rsidRDefault="00B61131" w:rsidP="00E10C68">
            <w:pPr>
              <w:pStyle w:val="ListParagraph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B61131">
              <w:rPr>
                <w:rFonts w:ascii="Cambria" w:hAnsi="Cambria"/>
                <w:sz w:val="20"/>
                <w:szCs w:val="20"/>
              </w:rPr>
              <w:t>Faaliyetlerini en iyi şekilde sürdürebilmesi için gerekli karar verme ve sorun çözme niteliklerine sahip olmak</w:t>
            </w:r>
            <w:r w:rsidR="00E10C68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B61131" w:rsidRPr="00B87134" w:rsidTr="007F4326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B61131" w:rsidRPr="00237669" w:rsidRDefault="00B61131" w:rsidP="007F4326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B61131" w:rsidRPr="00B87134" w:rsidTr="007F4326">
        <w:trPr>
          <w:trHeight w:val="557"/>
        </w:trPr>
        <w:tc>
          <w:tcPr>
            <w:tcW w:w="10203" w:type="dxa"/>
            <w:shd w:val="clear" w:color="auto" w:fill="auto"/>
          </w:tcPr>
          <w:p w:rsidR="009B3CCF" w:rsidRPr="009B3CCF" w:rsidRDefault="009B3CCF" w:rsidP="00E10C68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9B3CCF">
              <w:rPr>
                <w:rFonts w:ascii="Cambria" w:hAnsi="Cambria"/>
                <w:sz w:val="20"/>
                <w:szCs w:val="20"/>
              </w:rPr>
              <w:t>657 Sayılı Devlet Memurları Kanunu</w:t>
            </w:r>
          </w:p>
          <w:p w:rsidR="00B61131" w:rsidRPr="009B3CCF" w:rsidRDefault="00B61131" w:rsidP="00E10C68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9B3CCF">
              <w:rPr>
                <w:rFonts w:ascii="Cambria" w:hAnsi="Cambria"/>
                <w:sz w:val="20"/>
                <w:szCs w:val="20"/>
              </w:rPr>
              <w:t>2547 Sayılı Yüksek Öğretim Kanunu</w:t>
            </w:r>
          </w:p>
          <w:p w:rsidR="00B61131" w:rsidRPr="00B87134" w:rsidRDefault="00B61131" w:rsidP="00E10C68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9B3CCF">
              <w:rPr>
                <w:rFonts w:ascii="Cambria" w:hAnsi="Cambria"/>
                <w:sz w:val="20"/>
                <w:szCs w:val="20"/>
              </w:rPr>
              <w:t>Üniversitelerde Akademik Teşkilât Yönetmeliği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9B058A">
              <w:rPr>
                <w:rFonts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9B058A">
              <w:rPr>
                <w:rFonts w:cs="Times New Roman"/>
                <w:sz w:val="20"/>
                <w:szCs w:val="20"/>
              </w:rPr>
              <w:t>/2025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9B058A" w:rsidRPr="0072227D" w:rsidRDefault="009B058A" w:rsidP="009B058A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72227D">
              <w:rPr>
                <w:rFonts w:cs="Times New Roman"/>
                <w:sz w:val="20"/>
                <w:szCs w:val="20"/>
              </w:rPr>
              <w:t xml:space="preserve">Prof. Dr. </w:t>
            </w:r>
            <w:r w:rsidR="00FE0FAD">
              <w:rPr>
                <w:rFonts w:cs="Times New Roman"/>
                <w:sz w:val="20"/>
                <w:szCs w:val="20"/>
              </w:rPr>
              <w:t>Kenan DEMİRCİ</w:t>
            </w:r>
          </w:p>
          <w:p w:rsidR="008E69AE" w:rsidRPr="00237669" w:rsidRDefault="009B058A" w:rsidP="009B058A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227D">
              <w:rPr>
                <w:rFonts w:cs="Times New Roman"/>
                <w:sz w:val="20"/>
                <w:szCs w:val="20"/>
              </w:rPr>
              <w:t>Dekan</w:t>
            </w:r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2C6143" w:rsidRPr="00B87134" w:rsidRDefault="002C6143">
      <w:pPr>
        <w:rPr>
          <w:rFonts w:ascii="Times New Roman" w:hAnsi="Times New Roman" w:cs="Times New Roman"/>
          <w:sz w:val="20"/>
          <w:szCs w:val="20"/>
        </w:rPr>
      </w:pPr>
    </w:p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7"/>
      <w:footerReference w:type="default" r:id="rId8"/>
      <w:headerReference w:type="first" r:id="rId9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517" w:rsidRDefault="00032517">
      <w:pPr>
        <w:spacing w:after="0" w:line="240" w:lineRule="auto"/>
      </w:pPr>
      <w:r>
        <w:separator/>
      </w:r>
    </w:p>
  </w:endnote>
  <w:endnote w:type="continuationSeparator" w:id="0">
    <w:p w:rsidR="00032517" w:rsidRDefault="00032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Table2"/>
      <w:tblW w:w="10126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260"/>
      <w:gridCol w:w="2437"/>
      <w:gridCol w:w="1313"/>
    </w:tblGrid>
    <w:tr w:rsidR="00292B9C" w:rsidRPr="00A13AC5" w:rsidTr="008302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6" w:type="dxa"/>
          <w:shd w:val="clear" w:color="auto" w:fill="FFFFFF" w:themeFill="background1"/>
          <w:vAlign w:val="center"/>
        </w:tcPr>
        <w:p w:rsidR="00292B9C" w:rsidRPr="003C1B32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 </w:t>
          </w:r>
        </w:p>
        <w:p w:rsidR="00292B9C" w:rsidRPr="006A25DC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8"/>
              <w:szCs w:val="18"/>
            </w:rPr>
          </w:pPr>
          <w:r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23119 – 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>E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3260" w:type="dxa"/>
          <w:shd w:val="clear" w:color="auto" w:fill="FFFFFF" w:themeFill="background1"/>
          <w:vAlign w:val="center"/>
        </w:tcPr>
        <w:p w:rsidR="00292B9C" w:rsidRPr="003C1B32" w:rsidRDefault="00292B9C" w:rsidP="00764E83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pacing w:val="20"/>
              <w:sz w:val="16"/>
              <w:szCs w:val="16"/>
            </w:rPr>
          </w:pPr>
          <w:r w:rsidRPr="00830232">
            <w:rPr>
              <w:rFonts w:ascii="Cambria" w:hAnsi="Cambria" w:cs="Times New Roman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292B9C" w:rsidRPr="003C1B32" w:rsidRDefault="00292B9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 w:cs="Times New Roman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+90 424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237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0000</w:t>
          </w:r>
        </w:p>
        <w:p w:rsidR="00633A5C" w:rsidRPr="00633A5C" w:rsidRDefault="00633A5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 w:cs="Times New Roman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 w:cs="Times New Roman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>@firat.edu.tr</w:t>
          </w:r>
        </w:p>
      </w:tc>
      <w:tc>
        <w:tcPr>
          <w:tcW w:w="131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292B9C" w:rsidRPr="00764E83" w:rsidRDefault="00633A5C" w:rsidP="003C1B32">
              <w:pPr>
                <w:pStyle w:val="Footer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FE0FAD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FE0FAD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Footer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517" w:rsidRDefault="00032517">
      <w:pPr>
        <w:spacing w:after="0" w:line="240" w:lineRule="auto"/>
      </w:pPr>
      <w:r>
        <w:separator/>
      </w:r>
    </w:p>
  </w:footnote>
  <w:footnote w:type="continuationSeparator" w:id="0">
    <w:p w:rsidR="00032517" w:rsidRDefault="00032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Header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Heading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032517">
    <w:pPr>
      <w:pStyle w:val="Header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042905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Header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Heading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24CB2E71"/>
    <w:multiLevelType w:val="hybridMultilevel"/>
    <w:tmpl w:val="09624950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71727"/>
    <w:multiLevelType w:val="hybridMultilevel"/>
    <w:tmpl w:val="5854E272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91E6C1C"/>
    <w:multiLevelType w:val="hybridMultilevel"/>
    <w:tmpl w:val="227AEDB4"/>
    <w:lvl w:ilvl="0" w:tplc="B4B055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7" w15:restartNumberingAfterBreak="0">
    <w:nsid w:val="6B352341"/>
    <w:multiLevelType w:val="hybridMultilevel"/>
    <w:tmpl w:val="72F247D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380D9D"/>
    <w:multiLevelType w:val="hybridMultilevel"/>
    <w:tmpl w:val="EF1E1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36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6FCB"/>
    <w:rsid w:val="000175C2"/>
    <w:rsid w:val="0002050F"/>
    <w:rsid w:val="000239A3"/>
    <w:rsid w:val="00025D54"/>
    <w:rsid w:val="000261B1"/>
    <w:rsid w:val="000317F4"/>
    <w:rsid w:val="000319C3"/>
    <w:rsid w:val="00032517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7048"/>
    <w:rsid w:val="000A0753"/>
    <w:rsid w:val="000A4321"/>
    <w:rsid w:val="000B0353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98D"/>
    <w:rsid w:val="001C1D79"/>
    <w:rsid w:val="001C30F5"/>
    <w:rsid w:val="001C598F"/>
    <w:rsid w:val="001C7A96"/>
    <w:rsid w:val="001D0FDE"/>
    <w:rsid w:val="001D17A3"/>
    <w:rsid w:val="001D19D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774C"/>
    <w:rsid w:val="0021047A"/>
    <w:rsid w:val="00210CB7"/>
    <w:rsid w:val="0021133C"/>
    <w:rsid w:val="00212F0C"/>
    <w:rsid w:val="0021406C"/>
    <w:rsid w:val="00216929"/>
    <w:rsid w:val="00217A2F"/>
    <w:rsid w:val="00221F13"/>
    <w:rsid w:val="00230180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2D03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74A2"/>
    <w:rsid w:val="004345B9"/>
    <w:rsid w:val="004376C8"/>
    <w:rsid w:val="00441913"/>
    <w:rsid w:val="00441C01"/>
    <w:rsid w:val="00444120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2BB5"/>
    <w:rsid w:val="006B49EF"/>
    <w:rsid w:val="006C640D"/>
    <w:rsid w:val="006C759E"/>
    <w:rsid w:val="006D2D26"/>
    <w:rsid w:val="006E0C4F"/>
    <w:rsid w:val="006E1A81"/>
    <w:rsid w:val="006F652C"/>
    <w:rsid w:val="006F7AAF"/>
    <w:rsid w:val="00700410"/>
    <w:rsid w:val="00703D22"/>
    <w:rsid w:val="00706622"/>
    <w:rsid w:val="00715BA1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673F4"/>
    <w:rsid w:val="007703D6"/>
    <w:rsid w:val="0077243B"/>
    <w:rsid w:val="007755D2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03EC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058A"/>
    <w:rsid w:val="009B3CCF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8A6"/>
    <w:rsid w:val="00A15020"/>
    <w:rsid w:val="00A152CD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29E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1131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E58"/>
    <w:rsid w:val="00C57088"/>
    <w:rsid w:val="00C6207D"/>
    <w:rsid w:val="00C71643"/>
    <w:rsid w:val="00C74326"/>
    <w:rsid w:val="00C82BB2"/>
    <w:rsid w:val="00C849CB"/>
    <w:rsid w:val="00C86B99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59A9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0C68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D62B9"/>
    <w:rsid w:val="00ED6392"/>
    <w:rsid w:val="00ED63B3"/>
    <w:rsid w:val="00EE0A09"/>
    <w:rsid w:val="00EE1BB3"/>
    <w:rsid w:val="00EE2803"/>
    <w:rsid w:val="00EE3CA6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0FAD"/>
    <w:rsid w:val="00FE1067"/>
    <w:rsid w:val="00FE1799"/>
    <w:rsid w:val="00FE29A4"/>
    <w:rsid w:val="00FE4539"/>
    <w:rsid w:val="00FE4D19"/>
    <w:rsid w:val="00FF0CEA"/>
    <w:rsid w:val="00FF133F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955C785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eGrid">
    <w:name w:val="Table Grid"/>
    <w:basedOn w:val="TableNormal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Table7Colorful-Accent2">
    <w:name w:val="List Table 7 Colorful Accent 2"/>
    <w:basedOn w:val="TableNormal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2">
    <w:name w:val="List Table 2"/>
    <w:basedOn w:val="TableNormal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BodyText3">
    <w:name w:val="Body Text 3"/>
    <w:basedOn w:val="Normal"/>
    <w:link w:val="BodyText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DefaultParagraphFont"/>
    <w:rsid w:val="005F2BCC"/>
  </w:style>
  <w:style w:type="paragraph" w:styleId="BodyText">
    <w:name w:val="Body Text"/>
    <w:basedOn w:val="Normal"/>
    <w:link w:val="BodyTextChar"/>
    <w:uiPriority w:val="99"/>
    <w:semiHidden/>
    <w:unhideWhenUsed/>
    <w:rsid w:val="00A964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64AD"/>
    <w:rPr>
      <w:rFonts w:eastAsiaTheme="minorEastAsia"/>
      <w:lang w:eastAsia="tr-T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64A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64AD"/>
    <w:rPr>
      <w:rFonts w:eastAsiaTheme="minorEastAsia"/>
      <w:lang w:eastAsia="tr-TR"/>
    </w:rPr>
  </w:style>
  <w:style w:type="character" w:styleId="PlaceholderText">
    <w:name w:val="Placeholder Text"/>
    <w:basedOn w:val="DefaultParagraphFont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Number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Can</cp:lastModifiedBy>
  <cp:revision>6</cp:revision>
  <cp:lastPrinted>2021-06-19T08:40:00Z</cp:lastPrinted>
  <dcterms:created xsi:type="dcterms:W3CDTF">2021-11-13T21:07:00Z</dcterms:created>
  <dcterms:modified xsi:type="dcterms:W3CDTF">2025-05-06T10:22:00Z</dcterms:modified>
</cp:coreProperties>
</file>